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3CE083">
      <w:pPr>
        <w:pStyle w:val="2"/>
        <w:keepNext w:val="0"/>
        <w:keepLines w:val="0"/>
        <w:widowControl/>
        <w:suppressLineNumbers w:val="0"/>
        <w:spacing w:before="0" w:beforeAutospacing="0" w:after="0" w:afterAutospacing="0"/>
        <w:rPr>
          <w:rFonts w:hint="default" w:ascii="Calibri" w:hAnsi="Calibri" w:cs="Calibri"/>
          <w:b/>
          <w:bCs/>
          <w:color w:val="0E101A"/>
          <w:sz w:val="22"/>
          <w:szCs w:val="22"/>
        </w:rPr>
      </w:pPr>
    </w:p>
    <w:p w14:paraId="7995F8DF">
      <w:pPr>
        <w:pStyle w:val="2"/>
        <w:keepNext w:val="0"/>
        <w:keepLines w:val="0"/>
        <w:widowControl/>
        <w:suppressLineNumbers w:val="0"/>
        <w:spacing w:before="0" w:beforeAutospacing="0" w:after="0" w:afterAutospacing="0"/>
        <w:rPr>
          <w:rFonts w:hint="default" w:ascii="Calibri" w:hAnsi="Calibri" w:cs="Calibri"/>
          <w:b/>
          <w:bCs/>
          <w:color w:val="0E101A"/>
          <w:sz w:val="22"/>
          <w:szCs w:val="22"/>
          <w:u w:val="single"/>
        </w:rPr>
      </w:pPr>
      <w:r>
        <w:rPr>
          <w:rFonts w:hint="default" w:ascii="Calibri" w:hAnsi="Calibri" w:cs="Calibri"/>
          <w:b/>
          <w:bCs/>
          <w:color w:val="0E101A"/>
          <w:sz w:val="22"/>
          <w:szCs w:val="22"/>
          <w:u w:val="single"/>
        </w:rPr>
        <w:t>How Omni-Channel Marketing Enhances the Customer Experience</w:t>
      </w:r>
    </w:p>
    <w:p w14:paraId="2E3ED1E4">
      <w:pPr>
        <w:rPr>
          <w:rFonts w:hint="default"/>
        </w:rPr>
      </w:pPr>
    </w:p>
    <w:p w14:paraId="6F312FB2">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In the fast-paced digital world, providing an exceptional customer experience has become paramount for businesses. As customers interact with brands through various platforms and devices, they expect a seamless and personalised journey. Omni-channel marketing is a strategic approach designed to meet these expectations. By integrating all customer touchpoints into a unified experience, omnichannel marketing not only enhances the customer journey but also drives engagement and loyalty. This article explores how omni-channel marketing can significantly enhance the customer experience.</w:t>
      </w:r>
    </w:p>
    <w:p w14:paraId="23C36EA3">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4F38EE63">
      <w:pPr>
        <w:pStyle w:val="3"/>
        <w:keepNext w:val="0"/>
        <w:keepLines w:val="0"/>
        <w:widowControl/>
        <w:suppressLineNumbers w:val="0"/>
        <w:spacing w:before="0" w:beforeAutospacing="0" w:after="0" w:afterAutospacing="0"/>
        <w:rPr>
          <w:rFonts w:hint="default" w:ascii="Calibri" w:hAnsi="Calibri" w:cs="Calibri"/>
          <w:b/>
          <w:bCs/>
          <w:color w:val="0E101A"/>
          <w:sz w:val="22"/>
          <w:szCs w:val="22"/>
        </w:rPr>
      </w:pPr>
      <w:r>
        <w:rPr>
          <w:rFonts w:hint="default" w:ascii="Calibri" w:hAnsi="Calibri" w:cs="Calibri"/>
          <w:b/>
          <w:bCs/>
          <w:color w:val="0E101A"/>
          <w:sz w:val="22"/>
          <w:szCs w:val="22"/>
        </w:rPr>
        <w:t>What is Omni-Channel Marketing?</w:t>
      </w:r>
    </w:p>
    <w:p w14:paraId="7F8C2E9D">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Omni-channel marketing is a comprehensive strategy that coordinates all marketing channels—such as websites, social media, email, mobile apps, and physical stores—into a cohesive and consistent customer experience. Unlike multi-channel marketing, which may treat each channel independently, omnichannel marketing ensures that all interactions with a brand are interconnected and personalised. This approach allows businesses to deliver a seamless and engaging experience, regardless of how or where customers choose to engage.</w:t>
      </w:r>
    </w:p>
    <w:p w14:paraId="47E2A22E">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50E7A4D9">
      <w:pPr>
        <w:pStyle w:val="3"/>
        <w:keepNext w:val="0"/>
        <w:keepLines w:val="0"/>
        <w:widowControl/>
        <w:suppressLineNumbers w:val="0"/>
        <w:spacing w:before="0" w:beforeAutospacing="0" w:after="0" w:afterAutospacing="0"/>
        <w:rPr>
          <w:rFonts w:hint="default" w:ascii="Calibri" w:hAnsi="Calibri" w:cs="Calibri"/>
          <w:b/>
          <w:bCs/>
          <w:color w:val="0E101A"/>
          <w:sz w:val="22"/>
          <w:szCs w:val="22"/>
          <w:u w:val="single"/>
        </w:rPr>
      </w:pPr>
      <w:r>
        <w:rPr>
          <w:rFonts w:hint="default" w:ascii="Calibri" w:hAnsi="Calibri" w:cs="Calibri"/>
          <w:b/>
          <w:bCs/>
          <w:color w:val="0E101A"/>
          <w:sz w:val="22"/>
          <w:szCs w:val="22"/>
          <w:u w:val="single"/>
        </w:rPr>
        <w:t>Enhancing the Customer Experience with Omni-Channel Marketing</w:t>
      </w:r>
    </w:p>
    <w:p w14:paraId="32593700">
      <w:pPr>
        <w:rPr>
          <w:rFonts w:hint="default"/>
        </w:rPr>
      </w:pPr>
    </w:p>
    <w:p w14:paraId="6887440D">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Seamless Integration Across Channels</w:t>
      </w:r>
    </w:p>
    <w:p w14:paraId="06570B94">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One of the primary ways omni-channel marketing enhances the customer experience is through seamless integration across all channels. Customers often move between different platforms and devices during their purchasing journey. For example, they might begin researching a product on their smartphone, continue exploring options on a desktop, and finalise the purchase in a physical store. Omni-channel marketing ensures that these transitions are smooth and intuitive, providing a consistent experience at every touchpoint. This seamless integration makes it easier for customers to interact with the brand and complete their purchases without any friction.</w:t>
      </w:r>
    </w:p>
    <w:p w14:paraId="2F550083">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6FFEFCF3">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Personalised Interactions</w:t>
      </w:r>
    </w:p>
    <w:p w14:paraId="6A954BBF">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Personalisation is a key component of omni-channel marketing that significantly enhances the customer experience. By leveraging data from various touchpoints, businesses can gain insights into customer preferences, behaviours, and purchase history. This data allows for tailored content, product recommendations, and targeted offers that resonate with individual customers. Personalised interactions make customers feel valued and understood, leading to higher engagement and satisfaction. For instance, a customer who frequently purchases sportswear may receive personalised emails with exclusive discounts on athletic apparel, increasing the likelihood of repeat purchases.</w:t>
      </w:r>
    </w:p>
    <w:p w14:paraId="601E0950">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33615D09">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Consistent Branding and Messaging</w:t>
      </w:r>
    </w:p>
    <w:p w14:paraId="4469CF13">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Consistency is crucial for building brand recognition and trust. Omni-channel marketing ensures that branding and messaging are uniform across all platforms and channels. Whether customers are interacting with the brand via social media, visiting the website, or shopping in-store, they should experience the same visual elements (such as logos, colours, and fonts) and messaging. Consistent branding creates a cohesive experience that reinforces the brand identity and fosters customer confidence. When customers receive uniform messages and visuals, it builds a sense of reliability and trust in the brand.</w:t>
      </w:r>
    </w:p>
    <w:p w14:paraId="78F2D577">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5C98C5E3">
      <w:pPr>
        <w:pStyle w:val="4"/>
        <w:keepNext w:val="0"/>
        <w:keepLines w:val="0"/>
        <w:widowControl/>
        <w:suppressLineNumbers w:val="0"/>
        <w:spacing w:before="0" w:beforeAutospacing="0" w:after="0" w:afterAutospacing="0"/>
        <w:rPr>
          <w:rFonts w:hint="default" w:ascii="Calibri" w:hAnsi="Calibri" w:cs="Calibri"/>
          <w:color w:val="0E101A"/>
          <w:sz w:val="22"/>
          <w:szCs w:val="22"/>
        </w:rPr>
      </w:pPr>
    </w:p>
    <w:p w14:paraId="72110059">
      <w:pPr>
        <w:pStyle w:val="4"/>
        <w:keepNext w:val="0"/>
        <w:keepLines w:val="0"/>
        <w:widowControl/>
        <w:suppressLineNumbers w:val="0"/>
        <w:spacing w:before="0" w:beforeAutospacing="0" w:after="0" w:afterAutospacing="0"/>
        <w:rPr>
          <w:rFonts w:hint="default" w:ascii="Calibri" w:hAnsi="Calibri" w:cs="Calibri"/>
          <w:color w:val="0E101A"/>
          <w:sz w:val="22"/>
          <w:szCs w:val="22"/>
        </w:rPr>
      </w:pPr>
    </w:p>
    <w:p w14:paraId="2D2D1CE4">
      <w:pPr>
        <w:pStyle w:val="4"/>
        <w:keepNext w:val="0"/>
        <w:keepLines w:val="0"/>
        <w:widowControl/>
        <w:suppressLineNumbers w:val="0"/>
        <w:spacing w:before="0" w:beforeAutospacing="0" w:after="0" w:afterAutospacing="0"/>
        <w:rPr>
          <w:rFonts w:hint="default" w:ascii="Calibri" w:hAnsi="Calibri" w:cs="Calibri"/>
          <w:color w:val="0E101A"/>
          <w:sz w:val="22"/>
          <w:szCs w:val="22"/>
        </w:rPr>
      </w:pPr>
    </w:p>
    <w:p w14:paraId="4C5E2779">
      <w:pPr>
        <w:pStyle w:val="4"/>
        <w:keepNext w:val="0"/>
        <w:keepLines w:val="0"/>
        <w:widowControl/>
        <w:suppressLineNumbers w:val="0"/>
        <w:spacing w:before="0" w:beforeAutospacing="0" w:after="0" w:afterAutospacing="0"/>
        <w:rPr>
          <w:rFonts w:hint="default" w:ascii="Calibri" w:hAnsi="Calibri" w:cs="Calibri"/>
          <w:color w:val="0E101A"/>
          <w:sz w:val="22"/>
          <w:szCs w:val="22"/>
        </w:rPr>
      </w:pPr>
      <w:bookmarkStart w:id="0" w:name="_GoBack"/>
      <w:bookmarkEnd w:id="0"/>
      <w:r>
        <w:rPr>
          <w:rFonts w:hint="default" w:ascii="Calibri" w:hAnsi="Calibri" w:cs="Calibri"/>
          <w:color w:val="0E101A"/>
          <w:sz w:val="22"/>
          <w:szCs w:val="22"/>
        </w:rPr>
        <w:t>Real-Time Customer Support</w:t>
      </w:r>
    </w:p>
    <w:p w14:paraId="20A76BB5">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Providing real-time support is another way omni-channel marketing enhances the customer experience. Customers often seek assistance during their purchasing journey, whether they have questions about a product, need help navigating the website, or require support with an in-store purchase. Implementing real-time support options, such as live chat on the website, social media customer service, and responsive email support, ensures that customers receive prompt and helpful assistance. Quick and effective support can turn a potential frustration into a positive experience, increasing customer satisfaction and loyalty.</w:t>
      </w:r>
    </w:p>
    <w:p w14:paraId="51A337B2">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6670E575">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Data-Driven Insights</w:t>
      </w:r>
    </w:p>
    <w:p w14:paraId="6C6FE861">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Omni-channel marketing allows businesses to collect and analyse comprehensive customer data from various touchpoints. These data-driven insights provide a holistic view of customer behaviour and preferences, enabling businesses to make informed decisions and optimise their marketing strategies. For example, analysing data from email campaigns, social media interactions, and in-store purchases can reveal trends and identify opportunities for improvement. By understanding what customers want and how they interact with the brand, businesses can continuously refine their approaches to better meet customer needs.</w:t>
      </w:r>
    </w:p>
    <w:p w14:paraId="2AA899C8">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362D6EE2">
      <w:pPr>
        <w:pStyle w:val="3"/>
        <w:keepNext w:val="0"/>
        <w:keepLines w:val="0"/>
        <w:widowControl/>
        <w:suppressLineNumbers w:val="0"/>
        <w:spacing w:before="0" w:beforeAutospacing="0" w:after="0" w:afterAutospacing="0"/>
        <w:rPr>
          <w:rFonts w:hint="default" w:ascii="Calibri" w:hAnsi="Calibri" w:cs="Calibri"/>
          <w:b/>
          <w:bCs/>
          <w:color w:val="0E101A"/>
          <w:sz w:val="22"/>
          <w:szCs w:val="22"/>
        </w:rPr>
      </w:pPr>
      <w:r>
        <w:rPr>
          <w:rFonts w:hint="default" w:ascii="Calibri" w:hAnsi="Calibri" w:cs="Calibri"/>
          <w:b/>
          <w:bCs/>
          <w:color w:val="0E101A"/>
          <w:sz w:val="22"/>
          <w:szCs w:val="22"/>
        </w:rPr>
        <w:t>Conclusion</w:t>
      </w:r>
    </w:p>
    <w:p w14:paraId="00EA0B98">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Omni-channel marketing is essential for enhancing the customer experience in today's digital landscape. By seamlessly integrating various touchpoints, delivering personalised interactions, maintaining consistent branding, providing real-time support, and leveraging data-driven insights, businesses can create a cohesive and engaging customer journey. As consumer expectations continue to evolve, adopting an omnichannel strategy will ensure that your brand remains competitive and capable of delivering exceptional experiences that drive engagement, loyalty, and growth.</w:t>
      </w:r>
    </w:p>
    <w:p w14:paraId="078236AC">
      <w:pPr>
        <w:rPr>
          <w:rFonts w:hint="default" w:ascii="Calibri" w:hAnsi="Calibri" w:cs="Calibri"/>
          <w:sz w:val="22"/>
          <w:szCs w:val="22"/>
        </w:rPr>
      </w:pPr>
    </w:p>
    <w:sectPr>
      <w:pgSz w:w="11906" w:h="16838"/>
      <w:pgMar w:top="1440" w:right="1800" w:bottom="1440" w:left="180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embedSystemFonts/>
  <w:bordersDoNotSurroundHeader w:val="0"/>
  <w:bordersDoNotSurroundFooter w:val="0"/>
  <w:documentProtection w:enforcement="0"/>
  <w:defaultTabStop w:val="720"/>
  <w:drawingGridVerticalSpacing w:val="156"/>
  <w:displayHorizontalDrawingGridEvery w:val="1"/>
  <w:displayVerticalDrawingGridEvery w:val="1"/>
  <w:noPunctuationKerning w:val="1"/>
  <w:characterSpacingControl w:val="doNotCompress"/>
  <w:compat>
    <w:spaceForUL/>
    <w:doNotLeaveBackslashAlone/>
    <w:ulTrailSpace/>
    <w:doNotExpandShiftReturn/>
    <w:adjustLineHeightInTable/>
    <w:doNotWrapTextWithPunct/>
    <w:doNotUseEastAsianBreakRules/>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4FB0090"/>
    <w:rsid w:val="44FB0090"/>
    <w:rsid w:val="745939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heme="minorHAnsi" w:hAnsiTheme="minorHAnsi" w:eastAsiaTheme="minorEastAsia" w:cstheme="minorBidi"/>
      <w:lang w:val="en-US" w:eastAsia="zh-CN" w:bidi="ar-SA"/>
    </w:rPr>
  </w:style>
  <w:style w:type="paragraph" w:styleId="2">
    <w:name w:val="heading 1"/>
    <w:next w:val="1"/>
    <w:qFormat/>
    <w:uiPriority w:val="0"/>
    <w:pPr>
      <w:spacing w:before="0" w:beforeAutospacing="1" w:after="0" w:afterAutospacing="1"/>
      <w:jc w:val="left"/>
    </w:pPr>
    <w:rPr>
      <w:rFonts w:hint="eastAsia" w:ascii="SimSun" w:hAnsi="SimSun" w:eastAsia="SimSun" w:cs="SimSun"/>
      <w:b/>
      <w:bCs/>
      <w:kern w:val="44"/>
      <w:sz w:val="48"/>
      <w:szCs w:val="48"/>
      <w:lang w:val="en-US" w:eastAsia="zh-CN" w:bidi="ar"/>
    </w:rPr>
  </w:style>
  <w:style w:type="paragraph" w:styleId="3">
    <w:name w:val="heading 2"/>
    <w:next w:val="1"/>
    <w:semiHidden/>
    <w:unhideWhenUsed/>
    <w:qFormat/>
    <w:uiPriority w:val="0"/>
    <w:pPr>
      <w:spacing w:before="0" w:beforeAutospacing="1" w:after="0" w:afterAutospacing="1"/>
      <w:jc w:val="left"/>
    </w:pPr>
    <w:rPr>
      <w:rFonts w:hint="eastAsia" w:ascii="SimSun" w:hAnsi="SimSun" w:eastAsia="SimSun" w:cs="SimSun"/>
      <w:b/>
      <w:bCs/>
      <w:kern w:val="0"/>
      <w:sz w:val="36"/>
      <w:szCs w:val="36"/>
      <w:lang w:val="en-US" w:eastAsia="zh-CN" w:bidi="ar"/>
    </w:rPr>
  </w:style>
  <w:style w:type="paragraph" w:styleId="4">
    <w:name w:val="heading 3"/>
    <w:next w:val="1"/>
    <w:semiHidden/>
    <w:unhideWhenUsed/>
    <w:qFormat/>
    <w:uiPriority w:val="0"/>
    <w:pPr>
      <w:spacing w:before="0" w:beforeAutospacing="1" w:after="0" w:afterAutospacing="1"/>
      <w:jc w:val="left"/>
    </w:pPr>
    <w:rPr>
      <w:rFonts w:hint="eastAsia" w:ascii="SimSun" w:hAnsi="SimSun" w:eastAsia="SimSun" w:cs="SimSun"/>
      <w:b/>
      <w:bCs/>
      <w:kern w:val="0"/>
      <w:sz w:val="27"/>
      <w:szCs w:val="27"/>
      <w:lang w:val="en-US" w:eastAsia="zh-CN" w:bidi="ar"/>
    </w:rPr>
  </w:style>
  <w:style w:type="character" w:default="1" w:styleId="5">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7">
    <w:name w:val="Normal (Web)"/>
    <w:uiPriority w:val="0"/>
    <w:pPr>
      <w:spacing w:before="0" w:beforeAutospacing="1" w:after="0" w:afterAutospacing="1"/>
      <w:ind w:left="0" w:right="0"/>
      <w:jc w:val="left"/>
    </w:pPr>
    <w:rPr>
      <w:rFonts w:ascii="Times New Roman" w:hAnsi="Times New Roman" w:eastAsia="SimSun" w:cs="Times New Roman"/>
      <w:kern w:val="0"/>
      <w:sz w:val="24"/>
      <w:szCs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Office_12.2.0.22549_F1E327BC-269C-435d-A152-05C5408002CA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2024-07-24T07:06:00Z</dcterms:created>
  <dc:creator>Armand</dc:creator>
  <cp:lastModifiedBy>RS Junkie</cp:lastModifiedBy>
  <dcterms:modified xsi:type="dcterms:W3CDTF">2025-10-12T16:04:18Z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1033-12.2.0.22549</vt:lpwstr>
  </property>
  <property fmtid="{D5CDD505-2E9C-101B-9397-08002B2CF9AE}" pid="3" name="ICV">
    <vt:lpwstr>8C364D13139E4BB89D0D9D709D99CB4B_11</vt:lpwstr>
  </property>
</Properties>
</file>